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FAB6" w14:textId="77777777" w:rsidR="00192CDB" w:rsidRPr="006C6602" w:rsidRDefault="00192CDB" w:rsidP="00192CDB">
      <w:r w:rsidRPr="006C6602">
        <w:rPr>
          <w:b/>
          <w:bCs/>
        </w:rPr>
        <w:t>Aanhangsel</w:t>
      </w:r>
      <w:r>
        <w:rPr>
          <w:b/>
          <w:bCs/>
        </w:rPr>
        <w:t xml:space="preserve"> Eengezinswoningen Ir Ovingestraat 10 12 14 16 / Lelypark 14 16 18 20 22 en 24.</w:t>
      </w:r>
    </w:p>
    <w:p w14:paraId="1029E8E5" w14:textId="77777777" w:rsidR="00192CDB" w:rsidRPr="003520CD" w:rsidRDefault="00192CDB" w:rsidP="00192CDB">
      <w:pPr>
        <w:rPr>
          <w:b/>
          <w:bCs/>
        </w:rPr>
      </w:pPr>
      <w:r w:rsidRPr="003520CD">
        <w:rPr>
          <w:b/>
          <w:bCs/>
        </w:rPr>
        <w:t xml:space="preserve">Dit aanhangsel is onlosmakelijk verbonden met de huurovereenkomst van de eengezinswoningen (adres en postcode) Wieringerwerf. </w:t>
      </w:r>
    </w:p>
    <w:p w14:paraId="32D84553" w14:textId="77777777" w:rsidR="00192CDB" w:rsidRDefault="00192CDB" w:rsidP="00192CDB">
      <w:r w:rsidRPr="006C6602">
        <w:t xml:space="preserve">De huurder verklaart zich akkoord met de navolgende bepalingen: </w:t>
      </w:r>
    </w:p>
    <w:p w14:paraId="5C22E5CE" w14:textId="22F7564C" w:rsidR="00192CDB" w:rsidRPr="003520CD" w:rsidRDefault="00192CDB" w:rsidP="00192CDB">
      <w:r w:rsidRPr="003520CD">
        <w:t>De huurder verbindt zich tegenover de verhuurder om de door verhuurder op de erfgrens van de woning geplaatste haag</w:t>
      </w:r>
      <w:r w:rsidR="001D00FC">
        <w:t>, privacyscherm</w:t>
      </w:r>
      <w:r w:rsidRPr="003520CD">
        <w:t xml:space="preserve"> en hekwerk met hederabeplanting in stand te houden, voor eigen rekening te onderhouden en indien noodzakelijk te vervangen door een gelijksoortig haag en beplanting. De erfafscheidingen mogen nooit verwijderd worden door de huurder.</w:t>
      </w:r>
    </w:p>
    <w:p w14:paraId="41D709F8" w14:textId="77777777" w:rsidR="00192CDB" w:rsidRPr="006C6602" w:rsidRDefault="00192CDB" w:rsidP="00192CDB">
      <w:r w:rsidRPr="006C6602">
        <w:t xml:space="preserve">De huurder mag geen (extra) alternatieve erfafscheiding tegen </w:t>
      </w:r>
      <w:r>
        <w:t xml:space="preserve">de hagen en </w:t>
      </w:r>
      <w:r w:rsidRPr="006C6602">
        <w:t xml:space="preserve">het hekwerk en de hedera plaatsen. </w:t>
      </w:r>
    </w:p>
    <w:p w14:paraId="71A64BC7" w14:textId="77777777" w:rsidR="00192CDB" w:rsidRPr="006C6602" w:rsidRDefault="00192CDB" w:rsidP="00192CDB">
      <w:r w:rsidRPr="006C6602">
        <w:t xml:space="preserve">Wooncompagnie neemt het onderhoud van de beplanting de eerste twee jaar na oplevering van de woning voor haar rekening. </w:t>
      </w:r>
    </w:p>
    <w:p w14:paraId="13B60596" w14:textId="77777777" w:rsidR="00192CDB" w:rsidRPr="006C6602" w:rsidRDefault="00192CDB" w:rsidP="00192CDB">
      <w:r w:rsidRPr="006C6602">
        <w:t>U snoeit de</w:t>
      </w:r>
      <w:r>
        <w:t xml:space="preserve"> haag en</w:t>
      </w:r>
      <w:r w:rsidRPr="006C6602">
        <w:t xml:space="preserve"> hedera in deze periode zelf niet. Wij vragen u de </w:t>
      </w:r>
      <w:r>
        <w:t xml:space="preserve">hagen en </w:t>
      </w:r>
      <w:r w:rsidRPr="006C6602">
        <w:t xml:space="preserve">hedera wel water te geven indien nodig. </w:t>
      </w:r>
    </w:p>
    <w:p w14:paraId="4900FB5F" w14:textId="77777777" w:rsidR="00192CDB" w:rsidRDefault="00192CDB" w:rsidP="00192CDB">
      <w:r>
        <w:t>De hagen en hedera worden in het najaar (vanaf eind oktober afhankelijk van het weer) van 2025 gepland door Hoek Hoveniers. U mag in deze strook geen eigen beplanting plaatsen.</w:t>
      </w:r>
    </w:p>
    <w:p w14:paraId="34547F97" w14:textId="77777777" w:rsidR="00CD39CA" w:rsidRDefault="00CD39CA" w:rsidP="00CD39CA">
      <w:pPr>
        <w:ind w:left="705" w:hanging="705"/>
      </w:pPr>
      <w:r w:rsidRPr="00EA4AA8">
        <w:t xml:space="preserve">U mag niet in de gevel boren. </w:t>
      </w:r>
    </w:p>
    <w:p w14:paraId="28AFA33E" w14:textId="77777777" w:rsidR="00CD39CA" w:rsidRPr="00EA4AA8" w:rsidRDefault="00CD39CA" w:rsidP="00CD39CA">
      <w:r w:rsidRPr="00EA4AA8">
        <w:t xml:space="preserve">Het is niet toegestaan serres, veranda’s of andere aanbouwen tegen de woning of in de tuin te plaatsen. </w:t>
      </w:r>
    </w:p>
    <w:p w14:paraId="75163DC3" w14:textId="77777777" w:rsidR="00CD39CA" w:rsidRDefault="00CD39CA" w:rsidP="00CD39CA">
      <w:pPr>
        <w:ind w:left="705" w:hanging="705"/>
      </w:pPr>
      <w:r w:rsidRPr="00EA4AA8">
        <w:t>Wanneer u zonwering wilt plaatsen, dient u hiervoor</w:t>
      </w:r>
      <w:r>
        <w:t xml:space="preserve"> vooraf</w:t>
      </w:r>
      <w:r w:rsidRPr="00EA4AA8">
        <w:t xml:space="preserve"> toestemming</w:t>
      </w:r>
      <w:r>
        <w:t xml:space="preserve"> te </w:t>
      </w:r>
      <w:r w:rsidRPr="00EA4AA8">
        <w:t>vragen</w:t>
      </w:r>
      <w:r>
        <w:t>.</w:t>
      </w:r>
    </w:p>
    <w:p w14:paraId="714C638A" w14:textId="77777777" w:rsidR="00CD39CA" w:rsidRDefault="00CD39CA" w:rsidP="00CD39CA">
      <w:pPr>
        <w:ind w:left="705" w:hanging="705"/>
      </w:pPr>
      <w:r w:rsidRPr="00EA4AA8">
        <w:t>Wooncompagnie zal u richtlijnen voorschrijven waar de zonwering aan moet voldoen.</w:t>
      </w:r>
      <w:r>
        <w:t xml:space="preserve"> </w:t>
      </w:r>
    </w:p>
    <w:p w14:paraId="1A938F29" w14:textId="77777777" w:rsidR="00CD39CA" w:rsidRDefault="00CD39CA" w:rsidP="00CD39CA">
      <w:pPr>
        <w:ind w:left="705" w:hanging="705"/>
      </w:pPr>
      <w:r>
        <w:t>Het plaatsen van een uitvalzonnescherm is in verband met de gevelconstructie niet mogelijk.</w:t>
      </w:r>
    </w:p>
    <w:p w14:paraId="3E7A69CD" w14:textId="77777777" w:rsidR="00CD39CA" w:rsidRDefault="00CD39CA" w:rsidP="00192CDB"/>
    <w:p w14:paraId="45B847F9" w14:textId="77777777" w:rsidR="00192CDB" w:rsidRPr="006C6602" w:rsidRDefault="00192CDB" w:rsidP="00192CDB">
      <w:r w:rsidRPr="006C6602">
        <w:t xml:space="preserve">Datum: </w:t>
      </w:r>
    </w:p>
    <w:p w14:paraId="49ADFAD7" w14:textId="77777777" w:rsidR="00192CDB" w:rsidRDefault="00192CDB" w:rsidP="00192CDB">
      <w:r w:rsidRPr="006C6602">
        <w:t>Handtekening huurder(</w:t>
      </w:r>
      <w:r>
        <w:t>s):</w:t>
      </w:r>
    </w:p>
    <w:p w14:paraId="1A07016D" w14:textId="77777777" w:rsidR="00192CDB" w:rsidRDefault="00192CDB"/>
    <w:sectPr w:rsidR="00192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DB"/>
    <w:rsid w:val="00192CDB"/>
    <w:rsid w:val="001D00FC"/>
    <w:rsid w:val="00381E7E"/>
    <w:rsid w:val="00431F92"/>
    <w:rsid w:val="00C24172"/>
    <w:rsid w:val="00CD39CA"/>
    <w:rsid w:val="00D73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2615"/>
  <w15:chartTrackingRefBased/>
  <w15:docId w15:val="{F190BCEF-720C-4877-A0DE-D7E0F159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2CDB"/>
    <w:pPr>
      <w:spacing w:line="259" w:lineRule="auto"/>
    </w:pPr>
    <w:rPr>
      <w:kern w:val="0"/>
      <w:sz w:val="22"/>
      <w:szCs w:val="22"/>
      <w14:ligatures w14:val="none"/>
    </w:rPr>
  </w:style>
  <w:style w:type="paragraph" w:styleId="Kop1">
    <w:name w:val="heading 1"/>
    <w:basedOn w:val="Standaard"/>
    <w:next w:val="Standaard"/>
    <w:link w:val="Kop1Char"/>
    <w:uiPriority w:val="9"/>
    <w:qFormat/>
    <w:rsid w:val="00192C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92C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92C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92C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192C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192CD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192CD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192CD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192CD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C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2C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2C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2C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2C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2C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C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C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CDB"/>
    <w:rPr>
      <w:rFonts w:eastAsiaTheme="majorEastAsia" w:cstheme="majorBidi"/>
      <w:color w:val="272727" w:themeColor="text1" w:themeTint="D8"/>
    </w:rPr>
  </w:style>
  <w:style w:type="paragraph" w:styleId="Titel">
    <w:name w:val="Title"/>
    <w:basedOn w:val="Standaard"/>
    <w:next w:val="Standaard"/>
    <w:link w:val="TitelChar"/>
    <w:uiPriority w:val="10"/>
    <w:qFormat/>
    <w:rsid w:val="00192C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92C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2CD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92C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2CDB"/>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192CDB"/>
    <w:rPr>
      <w:i/>
      <w:iCs/>
      <w:color w:val="404040" w:themeColor="text1" w:themeTint="BF"/>
    </w:rPr>
  </w:style>
  <w:style w:type="paragraph" w:styleId="Lijstalinea">
    <w:name w:val="List Paragraph"/>
    <w:basedOn w:val="Standaard"/>
    <w:uiPriority w:val="34"/>
    <w:qFormat/>
    <w:rsid w:val="00192CDB"/>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192CDB"/>
    <w:rPr>
      <w:i/>
      <w:iCs/>
      <w:color w:val="0F4761" w:themeColor="accent1" w:themeShade="BF"/>
    </w:rPr>
  </w:style>
  <w:style w:type="paragraph" w:styleId="Duidelijkcitaat">
    <w:name w:val="Intense Quote"/>
    <w:basedOn w:val="Standaard"/>
    <w:next w:val="Standaard"/>
    <w:link w:val="DuidelijkcitaatChar"/>
    <w:uiPriority w:val="30"/>
    <w:qFormat/>
    <w:rsid w:val="00192C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192CDB"/>
    <w:rPr>
      <w:i/>
      <w:iCs/>
      <w:color w:val="0F4761" w:themeColor="accent1" w:themeShade="BF"/>
    </w:rPr>
  </w:style>
  <w:style w:type="character" w:styleId="Intensieveverwijzing">
    <w:name w:val="Intense Reference"/>
    <w:basedOn w:val="Standaardalinea-lettertype"/>
    <w:uiPriority w:val="32"/>
    <w:qFormat/>
    <w:rsid w:val="00192C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1356</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Spaansen - Vries</dc:creator>
  <cp:keywords/>
  <dc:description/>
  <cp:lastModifiedBy>Patricia Spaansen - Vries</cp:lastModifiedBy>
  <cp:revision>5</cp:revision>
  <dcterms:created xsi:type="dcterms:W3CDTF">2025-02-06T14:10:00Z</dcterms:created>
  <dcterms:modified xsi:type="dcterms:W3CDTF">2025-02-21T12:05:00Z</dcterms:modified>
</cp:coreProperties>
</file>